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526F" w14:textId="0C536498" w:rsidR="007E67F7" w:rsidRPr="007E67F7" w:rsidRDefault="007E67F7" w:rsidP="007E6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mnatablicareetke5-isticanje6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7E67F7" w14:paraId="226F12AC" w14:textId="77777777" w:rsidTr="0008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EE9759" w14:textId="77777777" w:rsidR="007E67F7" w:rsidRDefault="007E67F7" w:rsidP="007E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6FF81D" w14:textId="77777777" w:rsidR="007E67F7" w:rsidRPr="007E67F7" w:rsidRDefault="007E67F7" w:rsidP="007E67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Alergeni</w:t>
            </w:r>
          </w:p>
          <w:p w14:paraId="1C3117E9" w14:textId="7646D523" w:rsidR="007E67F7" w:rsidRDefault="007E67F7" w:rsidP="007E67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622C2659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2C1FD6" w14:textId="0ED22243" w:rsidR="007E67F7" w:rsidRPr="007E67F7" w:rsidRDefault="007E67F7" w:rsidP="007E67F7">
            <w:pPr>
              <w:spacing w:line="259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14:paraId="47338A70" w14:textId="77777777" w:rsidR="007E67F7" w:rsidRDefault="007E67F7" w:rsidP="007E67F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žitarice koje sadrže gluten i proizvodi od tih žitarica</w:t>
            </w:r>
          </w:p>
          <w:p w14:paraId="29CE15EE" w14:textId="5F426607" w:rsidR="007E67F7" w:rsidRDefault="007E67F7" w:rsidP="007E67F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46D180F1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CA3A7E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  <w:p w14:paraId="52C80AD5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5479CC" w14:textId="28E6E2E9" w:rsidR="007E67F7" w:rsidRDefault="007E67F7" w:rsidP="007E67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rakovi i proizvodi od rakova</w:t>
            </w:r>
          </w:p>
        </w:tc>
      </w:tr>
      <w:tr w:rsidR="007E67F7" w14:paraId="1894BEEE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938180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  <w:p w14:paraId="6E4C84B9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8CB1FC" w14:textId="6BE39321" w:rsidR="007E67F7" w:rsidRDefault="007E67F7" w:rsidP="007E67F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jaja i proizvodi od jaja</w:t>
            </w:r>
          </w:p>
        </w:tc>
      </w:tr>
      <w:tr w:rsidR="007E67F7" w14:paraId="02E671EF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16A5E7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</w:p>
          <w:p w14:paraId="1D6D74A6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8B46AE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riba i riblji proizvodi</w:t>
            </w:r>
          </w:p>
          <w:p w14:paraId="0B20C306" w14:textId="77777777" w:rsid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5F3A1954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6DC422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  <w:p w14:paraId="5DAD8C81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7A0DF6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kikiriki i proizvodi od kikirikija</w:t>
            </w:r>
          </w:p>
          <w:p w14:paraId="65F410EC" w14:textId="77777777" w:rsid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38097987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A824F9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</w:p>
          <w:p w14:paraId="52EAA56C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4D5E13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zrna soje i proizvodi od soje</w:t>
            </w:r>
          </w:p>
          <w:p w14:paraId="0ED90E62" w14:textId="77777777" w:rsid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243A1A36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875946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</w:p>
          <w:p w14:paraId="5E880529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9B6EA7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mlijeko i mliječni proizvodi (uključujući laktozu)</w:t>
            </w:r>
          </w:p>
          <w:p w14:paraId="233ADCEC" w14:textId="77777777" w:rsid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5A9BF5F5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BE72B6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  <w:p w14:paraId="25DD30FD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ACED19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orašasto voće i njegovi proizvodi</w:t>
            </w:r>
          </w:p>
          <w:p w14:paraId="31AD261D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21CB59C2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2D918C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  <w:p w14:paraId="0034B14B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199EC7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celer i njegovi proizvodi</w:t>
            </w:r>
          </w:p>
          <w:p w14:paraId="00824CDD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6ADAC4E3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877CA3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</w:p>
          <w:p w14:paraId="2CD65C85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E9F373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gorušica i proizvodi od gorušice</w:t>
            </w:r>
          </w:p>
          <w:p w14:paraId="36A81FDA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5324C744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9172D9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  <w:p w14:paraId="19A00343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E89F27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sjeme sezama i proizvodi od sjemena sezama</w:t>
            </w:r>
          </w:p>
          <w:p w14:paraId="2AA9E78D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170C526B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AC4DC2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</w:p>
          <w:p w14:paraId="29A4CD14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2662BF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 xml:space="preserve">sumporni dioksid i </w:t>
            </w:r>
            <w:proofErr w:type="spellStart"/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sulfiti</w:t>
            </w:r>
            <w:proofErr w:type="spellEnd"/>
          </w:p>
          <w:p w14:paraId="325C393B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26AAC99B" w14:textId="77777777" w:rsidTr="0008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42EBD1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</w:p>
          <w:p w14:paraId="2304E53C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2B0524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lupina i proizvodi od lupine</w:t>
            </w:r>
          </w:p>
          <w:p w14:paraId="0DDB0711" w14:textId="77777777" w:rsidR="007E67F7" w:rsidRPr="007E67F7" w:rsidRDefault="007E67F7" w:rsidP="007E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F7" w14:paraId="3AD1EC7C" w14:textId="77777777" w:rsidTr="00087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63D3F7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A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14:paraId="25689497" w14:textId="77777777" w:rsidR="007E67F7" w:rsidRPr="00835A54" w:rsidRDefault="007E67F7" w:rsidP="007E67F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EE6B19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7">
              <w:rPr>
                <w:rFonts w:ascii="Times New Roman" w:hAnsi="Times New Roman" w:cs="Times New Roman"/>
                <w:sz w:val="24"/>
                <w:szCs w:val="24"/>
              </w:rPr>
              <w:t>mekušci i proizvodi od mekušaca</w:t>
            </w:r>
          </w:p>
          <w:p w14:paraId="381939FA" w14:textId="77777777" w:rsidR="007E67F7" w:rsidRPr="007E67F7" w:rsidRDefault="007E67F7" w:rsidP="007E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11836" w14:textId="378F858F" w:rsidR="00E16CB2" w:rsidRPr="007E67F7" w:rsidRDefault="007E67F7" w:rsidP="007E67F7">
      <w:pPr>
        <w:rPr>
          <w:rFonts w:ascii="Times New Roman" w:hAnsi="Times New Roman" w:cs="Times New Roman"/>
          <w:sz w:val="24"/>
          <w:szCs w:val="24"/>
        </w:rPr>
      </w:pPr>
      <w:r w:rsidRPr="007E67F7">
        <w:rPr>
          <w:rFonts w:ascii="Times New Roman" w:hAnsi="Times New Roman" w:cs="Times New Roman"/>
          <w:sz w:val="24"/>
          <w:szCs w:val="24"/>
        </w:rPr>
        <w:t>* može sadržavati navedeni alergen</w:t>
      </w:r>
    </w:p>
    <w:sectPr w:rsidR="00E16CB2" w:rsidRPr="007E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F7"/>
    <w:rsid w:val="000874B9"/>
    <w:rsid w:val="007B597D"/>
    <w:rsid w:val="007E67F7"/>
    <w:rsid w:val="00835A54"/>
    <w:rsid w:val="00E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1E1"/>
  <w15:chartTrackingRefBased/>
  <w15:docId w15:val="{39C2730D-D613-4FC5-8CFE-485E80CB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7F7"/>
    <w:pPr>
      <w:ind w:left="720"/>
      <w:contextualSpacing/>
    </w:pPr>
  </w:style>
  <w:style w:type="table" w:styleId="Reetkatablice">
    <w:name w:val="Table Grid"/>
    <w:basedOn w:val="Obinatablica"/>
    <w:uiPriority w:val="39"/>
    <w:rsid w:val="007E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7E67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E67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6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89836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755162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37501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5164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26696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50886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74710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81297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30098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287022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18846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179822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760056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49776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8176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131018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Puhanić</dc:creator>
  <cp:keywords/>
  <dc:description/>
  <cp:lastModifiedBy>Petra Puhanić</cp:lastModifiedBy>
  <cp:revision>4</cp:revision>
  <dcterms:created xsi:type="dcterms:W3CDTF">2024-02-04T06:52:00Z</dcterms:created>
  <dcterms:modified xsi:type="dcterms:W3CDTF">2024-02-05T08:01:00Z</dcterms:modified>
</cp:coreProperties>
</file>